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8949D" w14:textId="07D587AC" w:rsidR="00DD4367" w:rsidRPr="00244F2D" w:rsidRDefault="00244F2D" w:rsidP="00244F2D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44F2D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524837"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14:paraId="43DA160A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Hlk92879445"/>
      <w:r w:rsidRPr="00F73FF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Положение </w:t>
      </w:r>
    </w:p>
    <w:p w14:paraId="208C50A8" w14:textId="77777777" w:rsidR="00244F2D" w:rsidRDefault="00244F2D" w:rsidP="00244F2D">
      <w:pPr>
        <w:shd w:val="clear" w:color="auto" w:fill="FFFFFF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73FF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F73FFF">
        <w:rPr>
          <w:rFonts w:ascii="Times New Roman" w:hAnsi="Times New Roman" w:cs="Times New Roman"/>
          <w:b/>
          <w:bCs/>
          <w:sz w:val="28"/>
          <w:szCs w:val="28"/>
          <w:lang w:val="ky-KG"/>
        </w:rPr>
        <w:t>С</w:t>
      </w:r>
      <w:proofErr w:type="spellStart"/>
      <w:r w:rsidRPr="00F73FF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овете</w:t>
      </w:r>
      <w:proofErr w:type="spellEnd"/>
      <w:r w:rsidRPr="00F73FF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кластерного развития при </w:t>
      </w:r>
    </w:p>
    <w:p w14:paraId="41FEFA66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73FFF">
        <w:rPr>
          <w:rFonts w:ascii="Times New Roman" w:hAnsi="Times New Roman" w:cs="Times New Roman"/>
          <w:b/>
          <w:bCs/>
          <w:sz w:val="28"/>
          <w:szCs w:val="28"/>
          <w:lang w:val="ru-RU"/>
        </w:rPr>
        <w:t>Министерстве сельского хозяйства Кыргызской Республики</w:t>
      </w:r>
    </w:p>
    <w:bookmarkEnd w:id="0"/>
    <w:p w14:paraId="6DD8EBD3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35DBF683" w14:textId="77777777" w:rsidR="00244F2D" w:rsidRPr="00F73FFF" w:rsidRDefault="00244F2D" w:rsidP="00244F2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F73FFF">
        <w:rPr>
          <w:rFonts w:ascii="Times New Roman" w:hAnsi="Times New Roman" w:cs="Times New Roman"/>
          <w:b/>
          <w:bCs/>
          <w:sz w:val="28"/>
          <w:szCs w:val="28"/>
          <w:lang w:val="ky-KG"/>
        </w:rPr>
        <w:t>Общие положения</w:t>
      </w:r>
    </w:p>
    <w:p w14:paraId="528CD8FA" w14:textId="77777777" w:rsidR="00244F2D" w:rsidRPr="00F73FFF" w:rsidRDefault="00244F2D" w:rsidP="00244F2D">
      <w:pPr>
        <w:pStyle w:val="a3"/>
        <w:shd w:val="clear" w:color="auto" w:fill="FFFFFF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ky-KG"/>
        </w:rPr>
      </w:pPr>
    </w:p>
    <w:p w14:paraId="006CE36A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Совет кластерного развития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(далее Совет)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создаётся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 Министерстве сельского хозяйства Кыргызской Республики на основании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приказ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Министра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сельского хозяйства Кыргызской Республики.</w:t>
      </w:r>
    </w:p>
    <w:p w14:paraId="6C5CFEE5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 Совет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является постоянно действующим совещательным коллегиальным экспертно-консультационным органом в области агропромышленной кластерной политики Кыргызской Республики.</w:t>
      </w:r>
    </w:p>
    <w:p w14:paraId="46AB8988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</w:t>
      </w: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Совет в своей деятельности руководствуется Конституцией и законами Кыргызской Республики, указами, распоряжениями Президента Кыргызской Республики и настоящим Положением.</w:t>
      </w:r>
    </w:p>
    <w:p w14:paraId="3DC812D4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 Порядок деятельности Совета определяется настоящим Положением.</w:t>
      </w:r>
    </w:p>
    <w:p w14:paraId="3F87227C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5. Члены Совета осуществляют свою деятельность в Совете  на безвозмездной основе.</w:t>
      </w:r>
    </w:p>
    <w:p w14:paraId="3E42D639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2521271E" w14:textId="77777777" w:rsidR="00244F2D" w:rsidRPr="00F73FFF" w:rsidRDefault="00244F2D" w:rsidP="00244F2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Цель</w:t>
      </w:r>
      <w:proofErr w:type="spellEnd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задачи</w:t>
      </w:r>
      <w:proofErr w:type="spellEnd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деятельности</w:t>
      </w:r>
      <w:proofErr w:type="spellEnd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Совета</w:t>
      </w:r>
      <w:proofErr w:type="spellEnd"/>
    </w:p>
    <w:p w14:paraId="03E67EA5" w14:textId="77777777" w:rsidR="00244F2D" w:rsidRPr="00F73FFF" w:rsidRDefault="00244F2D" w:rsidP="00244F2D">
      <w:pPr>
        <w:pStyle w:val="a3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3C954420" w14:textId="77777777" w:rsidR="00244F2D" w:rsidRPr="00F73FFF" w:rsidRDefault="00244F2D" w:rsidP="00244F2D">
      <w:pPr>
        <w:pStyle w:val="a3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y-KG" w:eastAsia="ru-RU"/>
        </w:rPr>
        <w:t xml:space="preserve">6. </w:t>
      </w:r>
      <w:r w:rsidRPr="00F73F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Цель Совета -</w:t>
      </w:r>
      <w:r w:rsidRPr="00F73F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интеграция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участников агропромышленных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кластеров в</w:t>
      </w:r>
      <w:r w:rsidRPr="00F73F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национальные и региональные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проекты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Кыргызской Республики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</w:t>
      </w:r>
      <w:r w:rsidRPr="00F73F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рамках национальных проектов и</w:t>
      </w:r>
      <w:r w:rsidRPr="00F73F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направлений социально-экономического развития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Кыргызской республики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456364B4" w14:textId="77777777" w:rsidR="00244F2D" w:rsidRPr="00F73FFF" w:rsidRDefault="00244F2D" w:rsidP="00244F2D">
      <w:pPr>
        <w:pStyle w:val="a3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11B2882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</w:pPr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  <w:t>3. Основные задачи Совета</w:t>
      </w:r>
    </w:p>
    <w:p w14:paraId="59EDB1E8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7. Основными задачами совета являются:</w:t>
      </w:r>
    </w:p>
    <w:p w14:paraId="0ECEF158" w14:textId="21794844" w:rsidR="00244F2D" w:rsidRPr="00F73FFF" w:rsidRDefault="00244F2D" w:rsidP="00244F2D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участие в</w:t>
      </w:r>
      <w:r w:rsidR="003A42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формировании и</w:t>
      </w:r>
      <w:r w:rsidR="003A42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реализации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агропромышленной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кластерной политики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Кыргызской Республики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340D6B33" w14:textId="67275E22" w:rsidR="00244F2D" w:rsidRPr="00F73FFF" w:rsidRDefault="00244F2D" w:rsidP="00244F2D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содействие формированию и</w:t>
      </w:r>
      <w:r w:rsidR="003A42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реализации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агропромышленных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кластерных проектов;</w:t>
      </w:r>
    </w:p>
    <w:p w14:paraId="01D66025" w14:textId="77777777" w:rsidR="00244F2D" w:rsidRPr="00F73FFF" w:rsidRDefault="00244F2D" w:rsidP="00244F2D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экспертное консультирование органов государственной власти, организаций, общественных объединений в</w:t>
      </w:r>
      <w:r w:rsidRPr="00F73F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рамках компетенций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агропромышленных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кластеров;</w:t>
      </w:r>
    </w:p>
    <w:p w14:paraId="18330C0A" w14:textId="77777777" w:rsidR="00244F2D" w:rsidRPr="00F73FFF" w:rsidRDefault="00244F2D" w:rsidP="00244F2D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содействие развитию системы профессиональной подготовки специалистов для нужд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участников агропромышленных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кластеров, созданию высокотехнологичных рабочих мест;</w:t>
      </w:r>
    </w:p>
    <w:p w14:paraId="79618FA2" w14:textId="77777777" w:rsidR="00244F2D" w:rsidRPr="00F73FFF" w:rsidRDefault="00244F2D" w:rsidP="00244F2D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принятие решения о привлечении и размещении финансовых и инввестиционных ресурсов в кластера агпромышленного комплекса.</w:t>
      </w:r>
    </w:p>
    <w:p w14:paraId="2ED02CF1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Совет для реализации возложенных на него задач, всестороннего анализа и подготовки вопросов:</w:t>
      </w:r>
    </w:p>
    <w:p w14:paraId="0358F365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- организует информационно-аналитическую работу по оценке состояния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кластерного развития в агропромышленном комплексе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вправе запрашивать от министерств и административных ведомств, организаций, учреждений необходимую информацию и материалы по вопросам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агропромышленного кластерного развития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067E1501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анализирует эффективность законодательства, регулирующего организацию и порядок деятельности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агропромышленных кластеров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и готовит соответствующие предложения и рекомендации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Министерству сельского хозяйства Кыргызской Республики, Кабинету Министров и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Президенту Кыргызской Республики;</w:t>
      </w:r>
    </w:p>
    <w:p w14:paraId="2DF87A64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рассматривает предложения и проекты нормативных правовых актов, направленных на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развитие агропромышленных кластеров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307C1C8E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заслушивает на своих заседаниях информацию руководителей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кластерных обьединений,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должностных лиц органов исполнительной власти по вопросам совершенствования деятельности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агропромышленных кластеров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24603F57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привлекает ученых, специалистов, независимых экспертов для осуществления научно-исследовательских и экспертных оценок по вопросам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развития агропромышленных кластеров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реализации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проектов в сфере агропромышленного кластерного развития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1B6AB896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изучает зарубежный опыт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кластерного развития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разрабатывает предложения по </w:t>
      </w:r>
      <w:proofErr w:type="spellStart"/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обеспечени</w:t>
      </w:r>
      <w:proofErr w:type="spellEnd"/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 финансовой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международной поддержки программ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кластерного развития.</w:t>
      </w:r>
    </w:p>
    <w:p w14:paraId="68380D02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958009C" w14:textId="77777777" w:rsidR="00244F2D" w:rsidRPr="00F73FFF" w:rsidRDefault="00244F2D" w:rsidP="00244F2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proofErr w:type="spellStart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Порядок</w:t>
      </w:r>
      <w:proofErr w:type="spellEnd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формирования</w:t>
      </w:r>
      <w:proofErr w:type="spellEnd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структура</w:t>
      </w:r>
      <w:proofErr w:type="spellEnd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Совета</w:t>
      </w:r>
      <w:proofErr w:type="spellEnd"/>
    </w:p>
    <w:p w14:paraId="501C3650" w14:textId="77777777" w:rsidR="00244F2D" w:rsidRPr="00F73FFF" w:rsidRDefault="00244F2D" w:rsidP="00244F2D">
      <w:pPr>
        <w:pStyle w:val="a3"/>
        <w:shd w:val="clear" w:color="auto" w:fill="FFFFFF"/>
        <w:spacing w:after="0" w:line="240" w:lineRule="auto"/>
        <w:ind w:left="0" w:firstLine="851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655C8C81" w14:textId="77777777" w:rsidR="00244F2D" w:rsidRPr="00F73FFF" w:rsidRDefault="00244F2D" w:rsidP="00244F2D">
      <w:pPr>
        <w:spacing w:after="0" w:line="240" w:lineRule="auto"/>
        <w:ind w:firstLine="851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y-KG" w:eastAsia="ru-RU"/>
        </w:rPr>
        <w:t xml:space="preserve">9.  </w:t>
      </w: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Количество членов Совета составляет не более </w:t>
      </w: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15</w:t>
      </w: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человек.</w:t>
      </w:r>
    </w:p>
    <w:p w14:paraId="2A870ADB" w14:textId="77777777" w:rsidR="00244F2D" w:rsidRPr="00F73FFF" w:rsidRDefault="00244F2D" w:rsidP="0024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10.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состав Совета кластера входят:</w:t>
      </w:r>
    </w:p>
    <w:p w14:paraId="19B82CCE" w14:textId="7511B6A4" w:rsidR="00244F2D" w:rsidRPr="00F73FFF" w:rsidRDefault="00244F2D" w:rsidP="0024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Председатель Совета кластера - Министр сельского хозяйства Кыргызской Республики</w:t>
      </w:r>
      <w:r w:rsidR="00891E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499BABFC" w14:textId="77777777" w:rsidR="00244F2D" w:rsidRPr="00F73FFF" w:rsidRDefault="00244F2D" w:rsidP="0024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Начальник Управления ЦДС Министерства сельского хозяйства Кыргызской Республики;</w:t>
      </w:r>
    </w:p>
    <w:p w14:paraId="7421B185" w14:textId="46DC4D5F" w:rsidR="00244F2D" w:rsidRPr="00F73FFF" w:rsidRDefault="00244F2D" w:rsidP="0024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Исполнительный секретарь Совета кластера - директор Центра кластерного развития</w:t>
      </w:r>
      <w:r w:rsidR="00891E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4BA42663" w14:textId="31A56840" w:rsidR="00244F2D" w:rsidRPr="00F73FFF" w:rsidRDefault="00244F2D" w:rsidP="0024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Представители государственных органов (по согласованию с министром сельского хозяйства), представителей финансовых институтов</w:t>
      </w:r>
      <w:r w:rsidR="00891E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73619388" w14:textId="4C2783FA" w:rsidR="00244F2D" w:rsidRPr="00F73FFF" w:rsidRDefault="00244F2D" w:rsidP="0024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Представители кластерных объединений, науки, а также представител</w:t>
      </w:r>
      <w:r w:rsidR="00891E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bookmarkStart w:id="1" w:name="_GoBack"/>
      <w:bookmarkEnd w:id="1"/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международных организаций развития при наличии инвестиций в развитие кластеров.</w:t>
      </w:r>
    </w:p>
    <w:p w14:paraId="0165B402" w14:textId="77777777" w:rsidR="00244F2D" w:rsidRPr="00F73FFF" w:rsidRDefault="00244F2D" w:rsidP="00244F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редставители</w:t>
      </w:r>
      <w:proofErr w:type="spellEnd"/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профильных кластерных объединений, представители учреждений образования и науки, финансовых институтов, действующих в интересах развития кластера. </w:t>
      </w:r>
    </w:p>
    <w:p w14:paraId="2C939460" w14:textId="77777777" w:rsidR="00A745B5" w:rsidRDefault="00244F2D" w:rsidP="00A745B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F73FFF">
        <w:rPr>
          <w:sz w:val="28"/>
          <w:szCs w:val="28"/>
          <w:lang w:val="ky-KG"/>
        </w:rPr>
        <w:t>11.</w:t>
      </w:r>
      <w:r w:rsidRPr="00F73FFF">
        <w:rPr>
          <w:sz w:val="28"/>
          <w:szCs w:val="28"/>
        </w:rPr>
        <w:t xml:space="preserve"> Членство в Совете может быть прекращено по собственному желанию путем письменного уведомления председателя Совета.</w:t>
      </w:r>
    </w:p>
    <w:p w14:paraId="35B75DE9" w14:textId="0912AD6B" w:rsidR="00244F2D" w:rsidRPr="00F73FFF" w:rsidRDefault="00244F2D" w:rsidP="00A745B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F73FFF">
        <w:rPr>
          <w:sz w:val="28"/>
          <w:szCs w:val="28"/>
          <w:lang w:val="ky-KG"/>
        </w:rPr>
        <w:lastRenderedPageBreak/>
        <w:t>12.</w:t>
      </w:r>
      <w:r w:rsidRPr="00F73FFF">
        <w:rPr>
          <w:sz w:val="28"/>
          <w:szCs w:val="28"/>
        </w:rPr>
        <w:t xml:space="preserve"> По предложению председателя Совета члены Совета могут быть выведены из его состава, в том числе в случае отсутствия на заседаниях Совета более трех раз подряд без уважительной причины.</w:t>
      </w:r>
    </w:p>
    <w:p w14:paraId="569A7B6D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F7DEA59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>4. Организация и порядок работы Совета</w:t>
      </w:r>
    </w:p>
    <w:p w14:paraId="1C944BCD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02CA782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13.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Заседания Совета проводятся по мере необходимости, но не реже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двух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 в год. Решение о необходимости и сроках проведения заседания Совета принимается председателем Совета.</w:t>
      </w:r>
    </w:p>
    <w:p w14:paraId="4C22C3E6" w14:textId="77777777" w:rsidR="00244F2D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14. Руководство Советом осуществляет председатель Совета.</w:t>
      </w: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отсутствие председателя Совета по его поручению заседания проводит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один из членов Совета</w:t>
      </w: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14:paraId="6CC225B2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15. Повестка заседания Совета и материалы готовятся исполнительным секретарем Совета и согласовываются с председателем Совета в срок не менее чем за пять рабочих дней до проведения заседания Совета.</w:t>
      </w:r>
    </w:p>
    <w:p w14:paraId="6F2D0F67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16. Члены Совета уведомляются исполнительным секретарем Совета о сроках, месте проведения заседания, получают необходимые документы по повестке дня  не менее чем за пять дней до заседания Совета.</w:t>
      </w:r>
    </w:p>
    <w:p w14:paraId="2EB4D86E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17. На заседания Совета могут приглашаться другие заинтересованные лица, не являющиеся членами Совета.</w:t>
      </w:r>
    </w:p>
    <w:p w14:paraId="6ADFD118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18. Заседание Совета считается правомочным, если на нем присутствует более половины его членов. </w:t>
      </w:r>
    </w:p>
    <w:p w14:paraId="27657D75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19. Решения Совета принимаются простым большинством голосов членов Совета, присутствующих на его заседании, путем открытого голосования.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20. Решения Совета, принятые на его заседании, отражаются в протоколе заседания Совета, подписываемом председателем Совета (в период его  отсутствия - сопредседателем Совета) и исполнительным  секретарем Совета.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21. Протоколы заседаний Совета доводятся до сведения членов Совета  в течение недели со дня проведения заседания Совета.</w:t>
      </w:r>
    </w:p>
    <w:p w14:paraId="7B8AAF2B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22. Особое мнение члена (членов) Совета оформляется им в письменном виде и является приложением к соответствующему протоколу заседания Совета.  В этом случае в тексте протокола содержится ссылка на прилагаемое особое мнение члена (членов) Совета.</w:t>
      </w:r>
    </w:p>
    <w:p w14:paraId="126EF145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52AA63A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>5. Права и обязанности членов Совета</w:t>
      </w:r>
    </w:p>
    <w:p w14:paraId="1037E7D3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BC53A95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23.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Член Совета имеет право: участвовать в принятии решений на заседаниях Совета путем голосования;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получать полную информацию о деятельности Совета;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выражать особое мнение с занесением его в протокол заседания Совета.</w:t>
      </w:r>
    </w:p>
    <w:p w14:paraId="6865310E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D17D881" w14:textId="77777777" w:rsidR="00244F2D" w:rsidRPr="00F73FFF" w:rsidRDefault="00244F2D" w:rsidP="00244F2D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>Обеспечение деятельности Совета</w:t>
      </w:r>
    </w:p>
    <w:p w14:paraId="66D98E59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336E318" w14:textId="77777777" w:rsidR="00244F2D" w:rsidRPr="00F73FFF" w:rsidRDefault="00244F2D" w:rsidP="00244F2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24.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Организационно-техническое обеспечение работы Совета осуществляет </w:t>
      </w:r>
      <w:r w:rsidRPr="00F7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Центр агпроромышленного кластерного развития при Министерстве сельского хозяйства Кыргызской Республики.</w:t>
      </w:r>
    </w:p>
    <w:p w14:paraId="2BB2E5BD" w14:textId="77777777" w:rsidR="00244F2D" w:rsidRPr="00F73FFF" w:rsidRDefault="00244F2D" w:rsidP="00244F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25</w:t>
      </w: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Совет для создания надлежащих технических, финансовых и иных условий для деятельности экспертных рабочих групп вправе привлекать внебюджетные средства, грантовую помощь доноров, международных организаций, реализующих проекты поддержки </w:t>
      </w: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агропромышленного кластерного развития</w:t>
      </w:r>
      <w:r w:rsidRPr="00F73FF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Кыргызской Республике.</w:t>
      </w:r>
    </w:p>
    <w:p w14:paraId="09244B38" w14:textId="77777777" w:rsidR="00244F2D" w:rsidRPr="00F73FFF" w:rsidRDefault="00244F2D" w:rsidP="00244F2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14:paraId="506668BA" w14:textId="77777777" w:rsidR="00244F2D" w:rsidRPr="00244F2D" w:rsidRDefault="00244F2D">
      <w:pPr>
        <w:rPr>
          <w:lang w:val="ru-RU"/>
        </w:rPr>
      </w:pPr>
    </w:p>
    <w:sectPr w:rsidR="00244F2D" w:rsidRPr="00244F2D" w:rsidSect="00244F2D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F0F04" w14:textId="77777777" w:rsidR="00673909" w:rsidRDefault="00673909" w:rsidP="00731A7F">
      <w:pPr>
        <w:spacing w:after="0" w:line="240" w:lineRule="auto"/>
      </w:pPr>
      <w:r>
        <w:separator/>
      </w:r>
    </w:p>
  </w:endnote>
  <w:endnote w:type="continuationSeparator" w:id="0">
    <w:p w14:paraId="53169267" w14:textId="77777777" w:rsidR="00673909" w:rsidRDefault="00673909" w:rsidP="00731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691236"/>
      <w:docPartObj>
        <w:docPartGallery w:val="Page Numbers (Bottom of Page)"/>
        <w:docPartUnique/>
      </w:docPartObj>
    </w:sdtPr>
    <w:sdtEndPr/>
    <w:sdtContent>
      <w:p w14:paraId="03481D1E" w14:textId="728EBAE2" w:rsidR="00731A7F" w:rsidRDefault="00731A7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03659FF" w14:textId="77777777" w:rsidR="00731A7F" w:rsidRDefault="00731A7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A5B05" w14:textId="77777777" w:rsidR="00673909" w:rsidRDefault="00673909" w:rsidP="00731A7F">
      <w:pPr>
        <w:spacing w:after="0" w:line="240" w:lineRule="auto"/>
      </w:pPr>
      <w:r>
        <w:separator/>
      </w:r>
    </w:p>
  </w:footnote>
  <w:footnote w:type="continuationSeparator" w:id="0">
    <w:p w14:paraId="51131750" w14:textId="77777777" w:rsidR="00673909" w:rsidRDefault="00673909" w:rsidP="00731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E2A63"/>
    <w:multiLevelType w:val="multilevel"/>
    <w:tmpl w:val="2ACC2A1C"/>
    <w:lvl w:ilvl="0">
      <w:start w:val="3"/>
      <w:numFmt w:val="decimal"/>
      <w:lvlText w:val="%1."/>
      <w:lvlJc w:val="left"/>
      <w:pPr>
        <w:ind w:left="1495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855" w:hanging="720"/>
      </w:pPr>
    </w:lvl>
    <w:lvl w:ilvl="3">
      <w:start w:val="1"/>
      <w:numFmt w:val="decimal"/>
      <w:isLgl/>
      <w:lvlText w:val="%1.%2.%3.%4."/>
      <w:lvlJc w:val="left"/>
      <w:pPr>
        <w:ind w:left="2215" w:hanging="1080"/>
      </w:pPr>
    </w:lvl>
    <w:lvl w:ilvl="4">
      <w:start w:val="1"/>
      <w:numFmt w:val="decimal"/>
      <w:isLgl/>
      <w:lvlText w:val="%1.%2.%3.%4.%5."/>
      <w:lvlJc w:val="left"/>
      <w:pPr>
        <w:ind w:left="2575" w:hanging="1440"/>
      </w:pPr>
    </w:lvl>
    <w:lvl w:ilvl="5">
      <w:start w:val="1"/>
      <w:numFmt w:val="decimal"/>
      <w:isLgl/>
      <w:lvlText w:val="%1.%2.%3.%4.%5.%6."/>
      <w:lvlJc w:val="left"/>
      <w:pPr>
        <w:ind w:left="2575" w:hanging="1440"/>
      </w:pPr>
    </w:lvl>
    <w:lvl w:ilvl="6">
      <w:start w:val="1"/>
      <w:numFmt w:val="decimal"/>
      <w:isLgl/>
      <w:lvlText w:val="%1.%2.%3.%4.%5.%6.%7."/>
      <w:lvlJc w:val="left"/>
      <w:pPr>
        <w:ind w:left="293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2160"/>
      </w:p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</w:lvl>
  </w:abstractNum>
  <w:abstractNum w:abstractNumId="1" w15:restartNumberingAfterBreak="0">
    <w:nsid w:val="74F4130B"/>
    <w:multiLevelType w:val="multilevel"/>
    <w:tmpl w:val="27B47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D36E80"/>
    <w:multiLevelType w:val="multilevel"/>
    <w:tmpl w:val="3B8A8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192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956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b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2D"/>
    <w:rsid w:val="00244F2D"/>
    <w:rsid w:val="00276828"/>
    <w:rsid w:val="003A4264"/>
    <w:rsid w:val="004476FD"/>
    <w:rsid w:val="00524837"/>
    <w:rsid w:val="00673909"/>
    <w:rsid w:val="006F145C"/>
    <w:rsid w:val="00731A7F"/>
    <w:rsid w:val="00891E12"/>
    <w:rsid w:val="00A745B5"/>
    <w:rsid w:val="00DD4367"/>
    <w:rsid w:val="00E6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29DA0"/>
  <w15:chartTrackingRefBased/>
  <w15:docId w15:val="{DB5B522B-F62B-4DC6-8AEF-FC6DFA3F9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44F2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F2D"/>
    <w:pPr>
      <w:ind w:left="720"/>
      <w:contextualSpacing/>
    </w:pPr>
  </w:style>
  <w:style w:type="paragraph" w:customStyle="1" w:styleId="formattext">
    <w:name w:val="formattext"/>
    <w:basedOn w:val="a"/>
    <w:rsid w:val="00244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24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4837"/>
    <w:rPr>
      <w:rFonts w:ascii="Segoe UI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731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1A7F"/>
    <w:rPr>
      <w:lang w:val="en-US"/>
    </w:rPr>
  </w:style>
  <w:style w:type="paragraph" w:styleId="a8">
    <w:name w:val="footer"/>
    <w:basedOn w:val="a"/>
    <w:link w:val="a9"/>
    <w:uiPriority w:val="99"/>
    <w:unhideWhenUsed/>
    <w:rsid w:val="00731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1A7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user-313a</dc:creator>
  <cp:keywords/>
  <dc:description/>
  <cp:lastModifiedBy>Венера Давлетбакова</cp:lastModifiedBy>
  <cp:revision>7</cp:revision>
  <cp:lastPrinted>2022-02-21T10:55:00Z</cp:lastPrinted>
  <dcterms:created xsi:type="dcterms:W3CDTF">2022-01-25T05:34:00Z</dcterms:created>
  <dcterms:modified xsi:type="dcterms:W3CDTF">2022-02-27T07:58:00Z</dcterms:modified>
</cp:coreProperties>
</file>